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2DF1FF73" w14:textId="29F8C11D" w:rsidR="00433EA1" w:rsidRPr="007971AA" w:rsidRDefault="00433EA1">
      <w:pPr>
        <w:rPr>
          <w:rFonts w:ascii="Garamond" w:hAnsi="Garamond" w:cs="Calibri"/>
          <w:b/>
          <w:bCs/>
          <w:color w:val="2F5496" w:themeColor="accent1" w:themeShade="BF"/>
          <w:sz w:val="32"/>
          <w:szCs w:val="32"/>
        </w:rPr>
      </w:pPr>
      <w:r w:rsidRPr="007971AA">
        <w:rPr>
          <w:rFonts w:ascii="Garamond" w:hAnsi="Garamond" w:cs="Calibri"/>
          <w:b/>
          <w:bCs/>
          <w:color w:val="2F5496" w:themeColor="accent1" w:themeShade="BF"/>
          <w:sz w:val="32"/>
          <w:szCs w:val="32"/>
        </w:rPr>
        <w:t xml:space="preserve">Zusammenfassung der wichtigsten Aspekte aus den online-Interviews mit Dr. Jan Geens (BE), Dr. </w:t>
      </w:r>
      <w:proofErr w:type="spellStart"/>
      <w:r w:rsidRPr="007971AA">
        <w:rPr>
          <w:rFonts w:ascii="Garamond" w:hAnsi="Garamond" w:cs="Calibri"/>
          <w:b/>
          <w:bCs/>
          <w:color w:val="2F5496" w:themeColor="accent1" w:themeShade="BF"/>
          <w:sz w:val="32"/>
          <w:szCs w:val="32"/>
        </w:rPr>
        <w:t>Darina</w:t>
      </w:r>
      <w:proofErr w:type="spellEnd"/>
      <w:r w:rsidRPr="007971AA">
        <w:rPr>
          <w:rFonts w:ascii="Garamond" w:hAnsi="Garamond" w:cs="Calibri"/>
          <w:b/>
          <w:bCs/>
          <w:color w:val="2F5496" w:themeColor="accent1" w:themeShade="BF"/>
          <w:sz w:val="32"/>
          <w:szCs w:val="32"/>
        </w:rPr>
        <w:t xml:space="preserve"> </w:t>
      </w:r>
      <w:proofErr w:type="spellStart"/>
      <w:r w:rsidRPr="007971AA">
        <w:rPr>
          <w:rFonts w:ascii="Garamond" w:hAnsi="Garamond" w:cs="Calibri"/>
          <w:b/>
          <w:bCs/>
          <w:color w:val="2F5496" w:themeColor="accent1" w:themeShade="BF"/>
          <w:sz w:val="32"/>
          <w:szCs w:val="32"/>
        </w:rPr>
        <w:t>Vybohova</w:t>
      </w:r>
      <w:proofErr w:type="spellEnd"/>
      <w:r w:rsidRPr="007971AA">
        <w:rPr>
          <w:rFonts w:ascii="Garamond" w:hAnsi="Garamond" w:cs="Calibri"/>
          <w:b/>
          <w:bCs/>
          <w:color w:val="2F5496" w:themeColor="accent1" w:themeShade="BF"/>
          <w:sz w:val="32"/>
          <w:szCs w:val="32"/>
        </w:rPr>
        <w:t xml:space="preserve"> (SK) und Kimmo </w:t>
      </w:r>
      <w:proofErr w:type="spellStart"/>
      <w:r w:rsidRPr="007971AA">
        <w:rPr>
          <w:rFonts w:ascii="Garamond" w:hAnsi="Garamond" w:cs="Calibri"/>
          <w:b/>
          <w:bCs/>
          <w:color w:val="2F5496" w:themeColor="accent1" w:themeShade="BF"/>
          <w:sz w:val="32"/>
          <w:szCs w:val="32"/>
        </w:rPr>
        <w:t>Karttunen</w:t>
      </w:r>
      <w:proofErr w:type="spellEnd"/>
      <w:r w:rsidRPr="007971AA">
        <w:rPr>
          <w:rFonts w:ascii="Garamond" w:hAnsi="Garamond" w:cs="Calibri"/>
          <w:b/>
          <w:bCs/>
          <w:color w:val="2F5496" w:themeColor="accent1" w:themeShade="BF"/>
          <w:sz w:val="32"/>
          <w:szCs w:val="32"/>
        </w:rPr>
        <w:t xml:space="preserve"> (FI)</w:t>
      </w:r>
    </w:p>
    <w:p w14:paraId="680187C0" w14:textId="77777777" w:rsidR="00433EA1" w:rsidRPr="007971AA" w:rsidRDefault="00433EA1">
      <w:pPr>
        <w:rPr>
          <w:rFonts w:ascii="Garamond" w:hAnsi="Garamond" w:cs="Calibri"/>
          <w:b/>
          <w:bCs/>
          <w:color w:val="2F5496" w:themeColor="accent1" w:themeShade="BF"/>
          <w:sz w:val="28"/>
          <w:szCs w:val="28"/>
        </w:rPr>
      </w:pPr>
    </w:p>
    <w:p w14:paraId="6CD73D3E" w14:textId="37E1AEF4" w:rsidR="000C6A24" w:rsidRPr="007971AA" w:rsidRDefault="0001324A">
      <w:pPr>
        <w:rPr>
          <w:rFonts w:ascii="Garamond" w:hAnsi="Garamond" w:cs="Calibri"/>
          <w:b/>
          <w:bCs/>
          <w:color w:val="2F5496" w:themeColor="accent1" w:themeShade="BF"/>
          <w:sz w:val="28"/>
          <w:szCs w:val="28"/>
        </w:rPr>
      </w:pPr>
      <w:r w:rsidRPr="007971AA">
        <w:rPr>
          <w:rFonts w:ascii="Garamond" w:hAnsi="Garamond" w:cs="Calibri"/>
          <w:b/>
          <w:bCs/>
          <w:color w:val="2F5496" w:themeColor="accent1" w:themeShade="BF"/>
          <w:sz w:val="28"/>
          <w:szCs w:val="28"/>
        </w:rPr>
        <w:t xml:space="preserve">Zunächst wurden die Interviewgäste befragt, was sie unter dem Begriff „Heimat“ verstehen. Die Antworten fielen dabei relativ unterschiedlich aus. So verstanden die meisten unter dem Begriff explizit ihren Geburtsort, andere wiederum den Ort oder die Orte, an denen die sozialen Interaktionen ihres Lebens stattfinden. Darüber hinaus gaben Befragte an, dass ihr persönliches Zugehörigkeitsgefühl von hoher Bedeutung sei, und den Begriff Heimat stark präge. Folglich waren einige Antworten, je nach eigener Auffassung des Zugehörigkeitsgefühls eher kosmopolitischen und andere wiederum patriotischen Ursprungs. </w:t>
      </w:r>
    </w:p>
    <w:p w14:paraId="265AAA61" w14:textId="7F4703BB" w:rsidR="0001324A" w:rsidRPr="007971AA" w:rsidRDefault="0001324A">
      <w:pPr>
        <w:rPr>
          <w:rFonts w:ascii="Garamond" w:hAnsi="Garamond" w:cs="Calibri"/>
          <w:b/>
          <w:bCs/>
          <w:color w:val="2F5496" w:themeColor="accent1" w:themeShade="BF"/>
          <w:sz w:val="28"/>
          <w:szCs w:val="28"/>
        </w:rPr>
      </w:pPr>
    </w:p>
    <w:p w14:paraId="62671B7C" w14:textId="5DF4DA82" w:rsidR="0001324A" w:rsidRPr="007971AA" w:rsidRDefault="0001324A">
      <w:pPr>
        <w:rPr>
          <w:rFonts w:ascii="Garamond" w:hAnsi="Garamond" w:cs="Calibri"/>
          <w:b/>
          <w:bCs/>
          <w:color w:val="2F5496" w:themeColor="accent1" w:themeShade="BF"/>
          <w:sz w:val="28"/>
          <w:szCs w:val="28"/>
        </w:rPr>
      </w:pPr>
      <w:r w:rsidRPr="007971AA">
        <w:rPr>
          <w:rFonts w:ascii="Garamond" w:hAnsi="Garamond" w:cs="Calibri"/>
          <w:b/>
          <w:bCs/>
          <w:color w:val="2F5496" w:themeColor="accent1" w:themeShade="BF"/>
          <w:sz w:val="28"/>
          <w:szCs w:val="28"/>
        </w:rPr>
        <w:t xml:space="preserve">Die Bedeutung der Geschichte der eigenen Heimatstadt beschrieb </w:t>
      </w:r>
      <w:r w:rsidR="00433EA1" w:rsidRPr="007971AA">
        <w:rPr>
          <w:rFonts w:ascii="Garamond" w:hAnsi="Garamond" w:cs="Calibri"/>
          <w:b/>
          <w:bCs/>
          <w:color w:val="2F5496" w:themeColor="accent1" w:themeShade="BF"/>
          <w:sz w:val="28"/>
          <w:szCs w:val="28"/>
        </w:rPr>
        <w:t>alle drei</w:t>
      </w:r>
      <w:r w:rsidRPr="007971AA">
        <w:rPr>
          <w:rFonts w:ascii="Garamond" w:hAnsi="Garamond" w:cs="Calibri"/>
          <w:b/>
          <w:bCs/>
          <w:color w:val="2F5496" w:themeColor="accent1" w:themeShade="BF"/>
          <w:sz w:val="28"/>
          <w:szCs w:val="28"/>
        </w:rPr>
        <w:t xml:space="preserve"> als wichtig, insbesondere in Hinblick auf die eigene Persönlichkeit und das Zusammenleben verschiedener Nationalitäten.</w:t>
      </w:r>
    </w:p>
    <w:p w14:paraId="1204AA65" w14:textId="77777777" w:rsidR="0001324A" w:rsidRPr="007971AA" w:rsidRDefault="0001324A">
      <w:pPr>
        <w:rPr>
          <w:rFonts w:ascii="Garamond" w:hAnsi="Garamond" w:cs="Calibri"/>
          <w:b/>
          <w:bCs/>
          <w:color w:val="2F5496" w:themeColor="accent1" w:themeShade="BF"/>
          <w:sz w:val="28"/>
          <w:szCs w:val="28"/>
        </w:rPr>
      </w:pPr>
    </w:p>
    <w:p w14:paraId="34A34F31" w14:textId="65AB0D7A" w:rsidR="0001324A" w:rsidRPr="007971AA" w:rsidRDefault="0001324A">
      <w:pPr>
        <w:rPr>
          <w:rFonts w:ascii="Garamond" w:eastAsia="Times New Roman" w:hAnsi="Garamond" w:cs="Calibri"/>
          <w:b/>
          <w:bCs/>
          <w:color w:val="2F5496" w:themeColor="accent1" w:themeShade="BF"/>
          <w:sz w:val="28"/>
          <w:szCs w:val="28"/>
          <w:lang w:eastAsia="de-DE"/>
        </w:rPr>
      </w:pPr>
      <w:r w:rsidRPr="007971AA">
        <w:rPr>
          <w:rFonts w:ascii="Garamond" w:hAnsi="Garamond" w:cs="Calibri"/>
          <w:b/>
          <w:bCs/>
          <w:color w:val="2F5496" w:themeColor="accent1" w:themeShade="BF"/>
          <w:sz w:val="28"/>
          <w:szCs w:val="28"/>
        </w:rPr>
        <w:t xml:space="preserve">Als die Interviewgäste das aktuelle Wissen der </w:t>
      </w:r>
      <w:r w:rsidRPr="007971AA">
        <w:rPr>
          <w:rFonts w:ascii="Garamond" w:eastAsia="Times New Roman" w:hAnsi="Garamond" w:cs="Calibri"/>
          <w:b/>
          <w:bCs/>
          <w:color w:val="2F5496" w:themeColor="accent1" w:themeShade="BF"/>
          <w:sz w:val="28"/>
          <w:szCs w:val="28"/>
          <w:lang w:eastAsia="de-DE"/>
        </w:rPr>
        <w:t>Bevölkerung zu lokalen historischen Fakten einschätzen sollten, waren die Antworten sehr eindeutig. So schätzten alle Interviewten das Wissen der älteren Generation als hoch ein, und jenes der jüngeren Generation als gering. Als Grund wurde angegeben, dass jüngere Menschen eher zukunftsorientiert seien, und häufiger ein geringeres Interesse an der Geschichte hätten. Hier wurde jedoch mehrfach hervorgehoben, dass auch Ausnahmen möglich seien und jüngere Menschen, insbesondere innerhalb des Projekts, sehr interessiert wirk</w:t>
      </w:r>
      <w:r w:rsidR="00592725" w:rsidRPr="007971AA">
        <w:rPr>
          <w:rFonts w:ascii="Garamond" w:eastAsia="Times New Roman" w:hAnsi="Garamond" w:cs="Calibri"/>
          <w:b/>
          <w:bCs/>
          <w:color w:val="2F5496" w:themeColor="accent1" w:themeShade="BF"/>
          <w:sz w:val="28"/>
          <w:szCs w:val="28"/>
          <w:lang w:eastAsia="de-DE"/>
        </w:rPr>
        <w:t>t</w:t>
      </w:r>
      <w:r w:rsidRPr="007971AA">
        <w:rPr>
          <w:rFonts w:ascii="Garamond" w:eastAsia="Times New Roman" w:hAnsi="Garamond" w:cs="Calibri"/>
          <w:b/>
          <w:bCs/>
          <w:color w:val="2F5496" w:themeColor="accent1" w:themeShade="BF"/>
          <w:sz w:val="28"/>
          <w:szCs w:val="28"/>
          <w:lang w:eastAsia="de-DE"/>
        </w:rPr>
        <w:t>en. Die Tatsache, dass ältere Generationen oft Augenzeugen seien, und demnach über mehr Geschichtswissen verfügen, spiele auch eine Rolle.</w:t>
      </w:r>
    </w:p>
    <w:p w14:paraId="7B4FD336" w14:textId="4066C6D6" w:rsidR="0001324A" w:rsidRPr="007971AA" w:rsidRDefault="0001324A">
      <w:pPr>
        <w:rPr>
          <w:rFonts w:ascii="Garamond" w:hAnsi="Garamond" w:cs="Calibri"/>
          <w:b/>
          <w:bCs/>
          <w:color w:val="2F5496" w:themeColor="accent1" w:themeShade="BF"/>
          <w:sz w:val="28"/>
          <w:szCs w:val="28"/>
        </w:rPr>
      </w:pPr>
    </w:p>
    <w:p w14:paraId="41E6E246" w14:textId="4F0A4A33" w:rsidR="0001324A" w:rsidRPr="007971AA" w:rsidRDefault="0001324A">
      <w:pPr>
        <w:rPr>
          <w:rFonts w:ascii="Garamond" w:hAnsi="Garamond" w:cs="Calibri"/>
          <w:b/>
          <w:bCs/>
          <w:color w:val="2F5496" w:themeColor="accent1" w:themeShade="BF"/>
          <w:sz w:val="28"/>
          <w:szCs w:val="28"/>
        </w:rPr>
      </w:pPr>
      <w:r w:rsidRPr="007971AA">
        <w:rPr>
          <w:rFonts w:ascii="Garamond" w:hAnsi="Garamond" w:cs="Calibri"/>
          <w:b/>
          <w:bCs/>
          <w:color w:val="2F5496" w:themeColor="accent1" w:themeShade="BF"/>
          <w:sz w:val="28"/>
          <w:szCs w:val="28"/>
        </w:rPr>
        <w:t>Weiterhin schrieben die Interviewten de</w:t>
      </w:r>
      <w:r w:rsidR="00433EA1" w:rsidRPr="007971AA">
        <w:rPr>
          <w:rFonts w:ascii="Garamond" w:hAnsi="Garamond" w:cs="Calibri"/>
          <w:b/>
          <w:bCs/>
          <w:color w:val="2F5496" w:themeColor="accent1" w:themeShade="BF"/>
          <w:sz w:val="28"/>
          <w:szCs w:val="28"/>
        </w:rPr>
        <w:t xml:space="preserve">n Kenntnissen über Vergangenes </w:t>
      </w:r>
      <w:r w:rsidRPr="007971AA">
        <w:rPr>
          <w:rFonts w:ascii="Garamond" w:hAnsi="Garamond" w:cs="Calibri"/>
          <w:b/>
          <w:bCs/>
          <w:color w:val="2F5496" w:themeColor="accent1" w:themeShade="BF"/>
          <w:sz w:val="28"/>
          <w:szCs w:val="28"/>
        </w:rPr>
        <w:t xml:space="preserve">eine hohe Bedeutung zu, insbesondere in Hinblick auf die Entwicklung und Stabilisierung einer </w:t>
      </w:r>
      <w:r w:rsidR="00433EA1" w:rsidRPr="007971AA">
        <w:rPr>
          <w:rFonts w:ascii="Garamond" w:hAnsi="Garamond" w:cs="Calibri"/>
          <w:b/>
          <w:bCs/>
          <w:color w:val="2F5496" w:themeColor="accent1" w:themeShade="BF"/>
          <w:sz w:val="28"/>
          <w:szCs w:val="28"/>
        </w:rPr>
        <w:t xml:space="preserve">eigenen </w:t>
      </w:r>
      <w:r w:rsidRPr="007971AA">
        <w:rPr>
          <w:rFonts w:ascii="Garamond" w:hAnsi="Garamond" w:cs="Calibri"/>
          <w:b/>
          <w:bCs/>
          <w:color w:val="2F5496" w:themeColor="accent1" w:themeShade="BF"/>
          <w:sz w:val="28"/>
          <w:szCs w:val="28"/>
        </w:rPr>
        <w:t>Identität. Dabei gaben sie an, es sei wichtig die Geschichte zu kennen, um komplexere Zusammenhänge der Gegenwart</w:t>
      </w:r>
      <w:r w:rsidR="00433EA1" w:rsidRPr="007971AA">
        <w:rPr>
          <w:rFonts w:ascii="Garamond" w:hAnsi="Garamond" w:cs="Calibri"/>
          <w:b/>
          <w:bCs/>
          <w:color w:val="2F5496" w:themeColor="accent1" w:themeShade="BF"/>
          <w:sz w:val="28"/>
          <w:szCs w:val="28"/>
        </w:rPr>
        <w:t xml:space="preserve">, die sich auf dieser historischen Grundlage entwickelt haben, </w:t>
      </w:r>
      <w:r w:rsidRPr="007971AA">
        <w:rPr>
          <w:rFonts w:ascii="Garamond" w:hAnsi="Garamond" w:cs="Calibri"/>
          <w:b/>
          <w:bCs/>
          <w:color w:val="2F5496" w:themeColor="accent1" w:themeShade="BF"/>
          <w:sz w:val="28"/>
          <w:szCs w:val="28"/>
        </w:rPr>
        <w:t xml:space="preserve">zu verstehen. Darüber hinaus wurde </w:t>
      </w:r>
      <w:r w:rsidR="00433EA1" w:rsidRPr="007971AA">
        <w:rPr>
          <w:rFonts w:ascii="Garamond" w:hAnsi="Garamond" w:cs="Calibri"/>
          <w:b/>
          <w:bCs/>
          <w:color w:val="2F5496" w:themeColor="accent1" w:themeShade="BF"/>
          <w:sz w:val="28"/>
          <w:szCs w:val="28"/>
        </w:rPr>
        <w:t>mehrfach</w:t>
      </w:r>
      <w:r w:rsidRPr="007971AA">
        <w:rPr>
          <w:rFonts w:ascii="Garamond" w:hAnsi="Garamond" w:cs="Calibri"/>
          <w:b/>
          <w:bCs/>
          <w:color w:val="2F5496" w:themeColor="accent1" w:themeShade="BF"/>
          <w:sz w:val="28"/>
          <w:szCs w:val="28"/>
        </w:rPr>
        <w:t xml:space="preserve"> erwähnt, dass </w:t>
      </w:r>
      <w:r w:rsidR="00D16DC4" w:rsidRPr="007971AA">
        <w:rPr>
          <w:rFonts w:ascii="Garamond" w:hAnsi="Garamond" w:cs="Calibri"/>
          <w:b/>
          <w:bCs/>
          <w:color w:val="2F5496" w:themeColor="accent1" w:themeShade="BF"/>
          <w:sz w:val="28"/>
          <w:szCs w:val="28"/>
        </w:rPr>
        <w:t xml:space="preserve">die </w:t>
      </w:r>
      <w:r w:rsidRPr="007971AA">
        <w:rPr>
          <w:rFonts w:ascii="Garamond" w:hAnsi="Garamond" w:cs="Calibri"/>
          <w:b/>
          <w:bCs/>
          <w:color w:val="2F5496" w:themeColor="accent1" w:themeShade="BF"/>
          <w:sz w:val="28"/>
          <w:szCs w:val="28"/>
        </w:rPr>
        <w:t xml:space="preserve">Entwicklung der eigenen Identität nicht möglich sei, ohne </w:t>
      </w:r>
      <w:r w:rsidR="00433EA1" w:rsidRPr="007971AA">
        <w:rPr>
          <w:rFonts w:ascii="Garamond" w:hAnsi="Garamond" w:cs="Calibri"/>
          <w:b/>
          <w:bCs/>
          <w:color w:val="2F5496" w:themeColor="accent1" w:themeShade="BF"/>
          <w:sz w:val="28"/>
          <w:szCs w:val="28"/>
        </w:rPr>
        <w:t xml:space="preserve">das </w:t>
      </w:r>
      <w:r w:rsidRPr="007971AA">
        <w:rPr>
          <w:rFonts w:ascii="Garamond" w:hAnsi="Garamond" w:cs="Calibri"/>
          <w:b/>
          <w:bCs/>
          <w:color w:val="2F5496" w:themeColor="accent1" w:themeShade="BF"/>
          <w:sz w:val="28"/>
          <w:szCs w:val="28"/>
        </w:rPr>
        <w:t xml:space="preserve">Wissen </w:t>
      </w:r>
      <w:r w:rsidR="00433EA1" w:rsidRPr="007971AA">
        <w:rPr>
          <w:rFonts w:ascii="Garamond" w:hAnsi="Garamond" w:cs="Calibri"/>
          <w:b/>
          <w:bCs/>
          <w:color w:val="2F5496" w:themeColor="accent1" w:themeShade="BF"/>
          <w:sz w:val="28"/>
          <w:szCs w:val="28"/>
        </w:rPr>
        <w:t xml:space="preserve">über </w:t>
      </w:r>
      <w:r w:rsidRPr="007971AA">
        <w:rPr>
          <w:rFonts w:ascii="Garamond" w:hAnsi="Garamond" w:cs="Calibri"/>
          <w:b/>
          <w:bCs/>
          <w:color w:val="2F5496" w:themeColor="accent1" w:themeShade="BF"/>
          <w:sz w:val="28"/>
          <w:szCs w:val="28"/>
        </w:rPr>
        <w:t>d</w:t>
      </w:r>
      <w:r w:rsidR="00433EA1" w:rsidRPr="007971AA">
        <w:rPr>
          <w:rFonts w:ascii="Garamond" w:hAnsi="Garamond" w:cs="Calibri"/>
          <w:b/>
          <w:bCs/>
          <w:color w:val="2F5496" w:themeColor="accent1" w:themeShade="BF"/>
          <w:sz w:val="28"/>
          <w:szCs w:val="28"/>
        </w:rPr>
        <w:t>i</w:t>
      </w:r>
      <w:r w:rsidRPr="007971AA">
        <w:rPr>
          <w:rFonts w:ascii="Garamond" w:hAnsi="Garamond" w:cs="Calibri"/>
          <w:b/>
          <w:bCs/>
          <w:color w:val="2F5496" w:themeColor="accent1" w:themeShade="BF"/>
          <w:sz w:val="28"/>
          <w:szCs w:val="28"/>
        </w:rPr>
        <w:t xml:space="preserve">e Heimat. </w:t>
      </w:r>
      <w:r w:rsidR="00D16DC4" w:rsidRPr="007971AA">
        <w:rPr>
          <w:rFonts w:ascii="Garamond" w:hAnsi="Garamond" w:cs="Calibri"/>
          <w:b/>
          <w:bCs/>
          <w:color w:val="2F5496" w:themeColor="accent1" w:themeShade="BF"/>
          <w:sz w:val="28"/>
          <w:szCs w:val="28"/>
        </w:rPr>
        <w:t>Insbesondere Kinder und Jugendliche seien in der Bildung ihrer Identität abhängig von Rückhalt und Wissen.</w:t>
      </w:r>
    </w:p>
    <w:p w14:paraId="28C14205" w14:textId="77777777" w:rsidR="0001324A" w:rsidRPr="007971AA" w:rsidRDefault="0001324A">
      <w:pPr>
        <w:rPr>
          <w:rFonts w:ascii="Garamond" w:hAnsi="Garamond" w:cs="Calibri"/>
          <w:b/>
          <w:bCs/>
          <w:color w:val="2F5496" w:themeColor="accent1" w:themeShade="BF"/>
          <w:sz w:val="28"/>
          <w:szCs w:val="28"/>
        </w:rPr>
      </w:pPr>
    </w:p>
    <w:p w14:paraId="22701E34" w14:textId="51D4283B" w:rsidR="0001324A" w:rsidRPr="007971AA" w:rsidRDefault="0001324A">
      <w:pPr>
        <w:rPr>
          <w:rFonts w:ascii="Garamond" w:hAnsi="Garamond" w:cs="Calibri"/>
          <w:b/>
          <w:bCs/>
          <w:color w:val="2F5496" w:themeColor="accent1" w:themeShade="BF"/>
          <w:sz w:val="28"/>
          <w:szCs w:val="28"/>
        </w:rPr>
      </w:pPr>
      <w:r w:rsidRPr="007971AA">
        <w:rPr>
          <w:rFonts w:ascii="Garamond" w:hAnsi="Garamond" w:cs="Calibri"/>
          <w:b/>
          <w:bCs/>
          <w:color w:val="2F5496" w:themeColor="accent1" w:themeShade="BF"/>
          <w:sz w:val="28"/>
          <w:szCs w:val="28"/>
        </w:rPr>
        <w:t xml:space="preserve">Als die Befragten angeben sollten, welche Aspekte der Vergangenheit sie bewahren und weiterreichen wollen, fielen die Antworten sehr unterschiedlich aus. </w:t>
      </w:r>
      <w:r w:rsidR="00433EA1" w:rsidRPr="007971AA">
        <w:rPr>
          <w:rFonts w:ascii="Garamond" w:hAnsi="Garamond" w:cs="Calibri"/>
          <w:b/>
          <w:bCs/>
          <w:color w:val="2F5496" w:themeColor="accent1" w:themeShade="BF"/>
          <w:sz w:val="28"/>
          <w:szCs w:val="28"/>
        </w:rPr>
        <w:t xml:space="preserve">Hier wurde sowohl </w:t>
      </w:r>
      <w:r w:rsidRPr="007971AA">
        <w:rPr>
          <w:rFonts w:ascii="Garamond" w:hAnsi="Garamond" w:cs="Calibri"/>
          <w:b/>
          <w:bCs/>
          <w:color w:val="2F5496" w:themeColor="accent1" w:themeShade="BF"/>
          <w:sz w:val="28"/>
          <w:szCs w:val="28"/>
        </w:rPr>
        <w:t xml:space="preserve">Wert auf persönliche Erlebnisse </w:t>
      </w:r>
      <w:r w:rsidR="00433EA1" w:rsidRPr="007971AA">
        <w:rPr>
          <w:rFonts w:ascii="Garamond" w:hAnsi="Garamond" w:cs="Calibri"/>
          <w:b/>
          <w:bCs/>
          <w:color w:val="2F5496" w:themeColor="accent1" w:themeShade="BF"/>
          <w:sz w:val="28"/>
          <w:szCs w:val="28"/>
        </w:rPr>
        <w:t xml:space="preserve">in </w:t>
      </w:r>
      <w:r w:rsidRPr="007971AA">
        <w:rPr>
          <w:rFonts w:ascii="Garamond" w:hAnsi="Garamond" w:cs="Calibri"/>
          <w:b/>
          <w:bCs/>
          <w:color w:val="2F5496" w:themeColor="accent1" w:themeShade="BF"/>
          <w:sz w:val="28"/>
          <w:szCs w:val="28"/>
        </w:rPr>
        <w:t xml:space="preserve">der Vergangenheit </w:t>
      </w:r>
      <w:r w:rsidR="00433EA1" w:rsidRPr="007971AA">
        <w:rPr>
          <w:rFonts w:ascii="Garamond" w:hAnsi="Garamond" w:cs="Calibri"/>
          <w:b/>
          <w:bCs/>
          <w:color w:val="2F5496" w:themeColor="accent1" w:themeShade="BF"/>
          <w:sz w:val="28"/>
          <w:szCs w:val="28"/>
        </w:rPr>
        <w:t>ge</w:t>
      </w:r>
      <w:r w:rsidRPr="007971AA">
        <w:rPr>
          <w:rFonts w:ascii="Garamond" w:hAnsi="Garamond" w:cs="Calibri"/>
          <w:b/>
          <w:bCs/>
          <w:color w:val="2F5496" w:themeColor="accent1" w:themeShade="BF"/>
          <w:sz w:val="28"/>
          <w:szCs w:val="28"/>
        </w:rPr>
        <w:t xml:space="preserve">legt </w:t>
      </w:r>
      <w:r w:rsidR="00433EA1" w:rsidRPr="007971AA">
        <w:rPr>
          <w:rFonts w:ascii="Garamond" w:hAnsi="Garamond" w:cs="Calibri"/>
          <w:b/>
          <w:bCs/>
          <w:color w:val="2F5496" w:themeColor="accent1" w:themeShade="BF"/>
          <w:sz w:val="28"/>
          <w:szCs w:val="28"/>
        </w:rPr>
        <w:t>als auch auf das Wissen um</w:t>
      </w:r>
      <w:r w:rsidRPr="007971AA">
        <w:rPr>
          <w:rFonts w:ascii="Garamond" w:hAnsi="Garamond" w:cs="Calibri"/>
          <w:b/>
          <w:bCs/>
          <w:color w:val="2F5496" w:themeColor="accent1" w:themeShade="BF"/>
          <w:sz w:val="28"/>
          <w:szCs w:val="28"/>
        </w:rPr>
        <w:t xml:space="preserve"> Geschichte</w:t>
      </w:r>
      <w:r w:rsidR="00433EA1" w:rsidRPr="007971AA">
        <w:rPr>
          <w:rFonts w:ascii="Garamond" w:hAnsi="Garamond" w:cs="Calibri"/>
          <w:b/>
          <w:bCs/>
          <w:color w:val="2F5496" w:themeColor="accent1" w:themeShade="BF"/>
          <w:sz w:val="28"/>
          <w:szCs w:val="28"/>
        </w:rPr>
        <w:t>. Auch</w:t>
      </w:r>
      <w:r w:rsidRPr="007971AA">
        <w:rPr>
          <w:rFonts w:ascii="Garamond" w:hAnsi="Garamond" w:cs="Calibri"/>
          <w:b/>
          <w:bCs/>
          <w:color w:val="2F5496" w:themeColor="accent1" w:themeShade="BF"/>
          <w:sz w:val="28"/>
          <w:szCs w:val="28"/>
        </w:rPr>
        <w:t xml:space="preserve"> </w:t>
      </w:r>
      <w:r w:rsidR="00433EA1" w:rsidRPr="007971AA">
        <w:rPr>
          <w:rFonts w:ascii="Garamond" w:hAnsi="Garamond" w:cs="Calibri"/>
          <w:b/>
          <w:bCs/>
          <w:color w:val="2F5496" w:themeColor="accent1" w:themeShade="BF"/>
          <w:sz w:val="28"/>
          <w:szCs w:val="28"/>
        </w:rPr>
        <w:t xml:space="preserve">die </w:t>
      </w:r>
      <w:r w:rsidRPr="007971AA">
        <w:rPr>
          <w:rFonts w:ascii="Garamond" w:hAnsi="Garamond" w:cs="Calibri"/>
          <w:b/>
          <w:bCs/>
          <w:color w:val="2F5496" w:themeColor="accent1" w:themeShade="BF"/>
          <w:sz w:val="28"/>
          <w:szCs w:val="28"/>
        </w:rPr>
        <w:lastRenderedPageBreak/>
        <w:t xml:space="preserve">Pflege und Aufrechterhaltung historischer Gebäude </w:t>
      </w:r>
      <w:r w:rsidR="00433EA1" w:rsidRPr="007971AA">
        <w:rPr>
          <w:rFonts w:ascii="Garamond" w:hAnsi="Garamond" w:cs="Calibri"/>
          <w:b/>
          <w:bCs/>
          <w:color w:val="2F5496" w:themeColor="accent1" w:themeShade="BF"/>
          <w:sz w:val="28"/>
          <w:szCs w:val="28"/>
        </w:rPr>
        <w:t xml:space="preserve">wurde als </w:t>
      </w:r>
      <w:r w:rsidRPr="007971AA">
        <w:rPr>
          <w:rFonts w:ascii="Garamond" w:hAnsi="Garamond" w:cs="Calibri"/>
          <w:b/>
          <w:bCs/>
          <w:color w:val="2F5496" w:themeColor="accent1" w:themeShade="BF"/>
          <w:sz w:val="28"/>
          <w:szCs w:val="28"/>
        </w:rPr>
        <w:t>wichtig erachte</w:t>
      </w:r>
      <w:r w:rsidR="00433EA1" w:rsidRPr="007971AA">
        <w:rPr>
          <w:rFonts w:ascii="Garamond" w:hAnsi="Garamond" w:cs="Calibri"/>
          <w:b/>
          <w:bCs/>
          <w:color w:val="2F5496" w:themeColor="accent1" w:themeShade="BF"/>
          <w:sz w:val="28"/>
          <w:szCs w:val="28"/>
        </w:rPr>
        <w:t>t.</w:t>
      </w:r>
    </w:p>
    <w:p w14:paraId="1D064FEA" w14:textId="163486C6" w:rsidR="0001324A" w:rsidRPr="007971AA" w:rsidRDefault="0001324A">
      <w:pPr>
        <w:rPr>
          <w:rFonts w:ascii="Garamond" w:hAnsi="Garamond" w:cs="Calibri"/>
          <w:b/>
          <w:bCs/>
          <w:color w:val="2F5496" w:themeColor="accent1" w:themeShade="BF"/>
          <w:sz w:val="28"/>
          <w:szCs w:val="28"/>
        </w:rPr>
      </w:pPr>
    </w:p>
    <w:p w14:paraId="24DC7F13" w14:textId="67173909" w:rsidR="0001324A" w:rsidRPr="007971AA" w:rsidRDefault="0001324A">
      <w:pPr>
        <w:rPr>
          <w:rFonts w:ascii="Garamond" w:eastAsia="Times New Roman" w:hAnsi="Garamond" w:cs="Calibri"/>
          <w:b/>
          <w:bCs/>
          <w:color w:val="2F5496" w:themeColor="accent1" w:themeShade="BF"/>
          <w:sz w:val="28"/>
          <w:szCs w:val="28"/>
          <w:lang w:eastAsia="de-DE"/>
        </w:rPr>
      </w:pPr>
      <w:r w:rsidRPr="007971AA">
        <w:rPr>
          <w:rFonts w:ascii="Garamond" w:hAnsi="Garamond" w:cs="Calibri"/>
          <w:b/>
          <w:bCs/>
          <w:color w:val="2F5496" w:themeColor="accent1" w:themeShade="BF"/>
          <w:sz w:val="28"/>
          <w:szCs w:val="28"/>
        </w:rPr>
        <w:t xml:space="preserve">Die Angabe der Aspekte, welche eine Stärkung des </w:t>
      </w:r>
      <w:r w:rsidRPr="007971AA">
        <w:rPr>
          <w:rFonts w:ascii="Garamond" w:eastAsia="Times New Roman" w:hAnsi="Garamond" w:cs="Calibri"/>
          <w:b/>
          <w:bCs/>
          <w:color w:val="2F5496" w:themeColor="accent1" w:themeShade="BF"/>
          <w:sz w:val="28"/>
          <w:szCs w:val="28"/>
          <w:lang w:eastAsia="de-DE"/>
        </w:rPr>
        <w:t xml:space="preserve">Zugehörigkeitsgefühls und der Identifikation mit der eigenen Region hervorrufen, fiel </w:t>
      </w:r>
      <w:r w:rsidR="00AE5313" w:rsidRPr="007971AA">
        <w:rPr>
          <w:rFonts w:ascii="Garamond" w:eastAsia="Times New Roman" w:hAnsi="Garamond" w:cs="Calibri"/>
          <w:b/>
          <w:bCs/>
          <w:color w:val="2F5496" w:themeColor="accent1" w:themeShade="BF"/>
          <w:sz w:val="28"/>
          <w:szCs w:val="28"/>
          <w:lang w:eastAsia="de-DE"/>
        </w:rPr>
        <w:t xml:space="preserve">ebenfalls </w:t>
      </w:r>
      <w:r w:rsidRPr="007971AA">
        <w:rPr>
          <w:rFonts w:ascii="Garamond" w:eastAsia="Times New Roman" w:hAnsi="Garamond" w:cs="Calibri"/>
          <w:b/>
          <w:bCs/>
          <w:color w:val="2F5496" w:themeColor="accent1" w:themeShade="BF"/>
          <w:sz w:val="28"/>
          <w:szCs w:val="28"/>
          <w:lang w:eastAsia="de-DE"/>
        </w:rPr>
        <w:t>sehr differenziert aus. Dabei gaben die Befragten an, dass die persönliche Wohnsituation, die soziale Interaktion vor Ort, die Sprache und/oder das Bewusstsein der Geschichte von hoher Bedeutung sei</w:t>
      </w:r>
      <w:r w:rsidR="00433EA1" w:rsidRPr="007971AA">
        <w:rPr>
          <w:rFonts w:ascii="Garamond" w:eastAsia="Times New Roman" w:hAnsi="Garamond" w:cs="Calibri"/>
          <w:b/>
          <w:bCs/>
          <w:color w:val="2F5496" w:themeColor="accent1" w:themeShade="BF"/>
          <w:sz w:val="28"/>
          <w:szCs w:val="28"/>
          <w:lang w:eastAsia="de-DE"/>
        </w:rPr>
        <w:t>en</w:t>
      </w:r>
      <w:r w:rsidRPr="007971AA">
        <w:rPr>
          <w:rFonts w:ascii="Garamond" w:eastAsia="Times New Roman" w:hAnsi="Garamond" w:cs="Calibri"/>
          <w:b/>
          <w:bCs/>
          <w:color w:val="2F5496" w:themeColor="accent1" w:themeShade="BF"/>
          <w:sz w:val="28"/>
          <w:szCs w:val="28"/>
          <w:lang w:eastAsia="de-DE"/>
        </w:rPr>
        <w:t>.</w:t>
      </w:r>
    </w:p>
    <w:p w14:paraId="13AFB07C" w14:textId="56124AA7" w:rsidR="0001324A" w:rsidRPr="007971AA" w:rsidRDefault="0001324A">
      <w:pPr>
        <w:rPr>
          <w:rFonts w:ascii="Garamond" w:eastAsia="Times New Roman" w:hAnsi="Garamond" w:cs="Calibri"/>
          <w:b/>
          <w:bCs/>
          <w:color w:val="2F5496" w:themeColor="accent1" w:themeShade="BF"/>
          <w:sz w:val="28"/>
          <w:szCs w:val="28"/>
          <w:lang w:eastAsia="de-DE"/>
        </w:rPr>
      </w:pPr>
    </w:p>
    <w:p w14:paraId="4F7BF06B" w14:textId="3221BE52" w:rsidR="0001324A" w:rsidRPr="007971AA" w:rsidRDefault="0001324A" w:rsidP="00151422">
      <w:pPr>
        <w:rPr>
          <w:rFonts w:ascii="Garamond" w:eastAsia="Times New Roman" w:hAnsi="Garamond" w:cs="Calibri"/>
          <w:b/>
          <w:bCs/>
          <w:color w:val="2F5496" w:themeColor="accent1" w:themeShade="BF"/>
          <w:sz w:val="28"/>
          <w:szCs w:val="28"/>
          <w:lang w:eastAsia="de-DE"/>
        </w:rPr>
      </w:pPr>
      <w:r w:rsidRPr="007971AA">
        <w:rPr>
          <w:rFonts w:ascii="Garamond" w:eastAsia="Times New Roman" w:hAnsi="Garamond" w:cs="Calibri"/>
          <w:b/>
          <w:bCs/>
          <w:color w:val="2F5496" w:themeColor="accent1" w:themeShade="BF"/>
          <w:sz w:val="28"/>
          <w:szCs w:val="28"/>
          <w:lang w:eastAsia="de-DE"/>
        </w:rPr>
        <w:t>Zum Schluss wurde erfragt, ob die Interviewten der Ansicht seien, dass ein solches Wissen der Region vermittelbar sei, und ob demnach auch zugezogene Bewohner ein intensives Verhältnis zur neuen Heimat entwickeln könn</w:t>
      </w:r>
      <w:r w:rsidR="00AE5313" w:rsidRPr="007971AA">
        <w:rPr>
          <w:rFonts w:ascii="Garamond" w:eastAsia="Times New Roman" w:hAnsi="Garamond" w:cs="Calibri"/>
          <w:b/>
          <w:bCs/>
          <w:color w:val="2F5496" w:themeColor="accent1" w:themeShade="BF"/>
          <w:sz w:val="28"/>
          <w:szCs w:val="28"/>
          <w:lang w:eastAsia="de-DE"/>
        </w:rPr>
        <w:t>t</w:t>
      </w:r>
      <w:r w:rsidRPr="007971AA">
        <w:rPr>
          <w:rFonts w:ascii="Garamond" w:eastAsia="Times New Roman" w:hAnsi="Garamond" w:cs="Calibri"/>
          <w:b/>
          <w:bCs/>
          <w:color w:val="2F5496" w:themeColor="accent1" w:themeShade="BF"/>
          <w:sz w:val="28"/>
          <w:szCs w:val="28"/>
          <w:lang w:eastAsia="de-DE"/>
        </w:rPr>
        <w:t>en. Hierbei wurde deutlich, dass alle Befragten das Erlernen der lokalen Sprache für diesen Prozess als unerlässlich erachten. Ferner vertraten sie häufig die Ansicht, dass das Entwickeln einer intensiven Beziehung zur neuen Heimat vom Individuum selbst abhängig sei. Darüber hinaus gab eine befragte Person an, dass die Regierung ebenfalls eine Rolle spiele. Andere erwähnten wiederum, dass</w:t>
      </w:r>
      <w:r w:rsidR="00151422" w:rsidRPr="007971AA">
        <w:rPr>
          <w:rFonts w:ascii="Garamond" w:eastAsia="Times New Roman" w:hAnsi="Garamond" w:cs="Calibri"/>
          <w:b/>
          <w:bCs/>
          <w:color w:val="2F5496" w:themeColor="accent1" w:themeShade="BF"/>
          <w:sz w:val="28"/>
          <w:szCs w:val="28"/>
          <w:lang w:eastAsia="de-DE"/>
        </w:rPr>
        <w:t xml:space="preserve"> eine leichte Zugänglichkeit </w:t>
      </w:r>
      <w:r w:rsidR="00433EA1" w:rsidRPr="007971AA">
        <w:rPr>
          <w:rFonts w:ascii="Garamond" w:eastAsia="Times New Roman" w:hAnsi="Garamond" w:cs="Calibri"/>
          <w:b/>
          <w:bCs/>
          <w:color w:val="2F5496" w:themeColor="accent1" w:themeShade="BF"/>
          <w:sz w:val="28"/>
          <w:szCs w:val="28"/>
          <w:lang w:eastAsia="de-DE"/>
        </w:rPr>
        <w:t>zu</w:t>
      </w:r>
      <w:r w:rsidR="00151422" w:rsidRPr="007971AA">
        <w:rPr>
          <w:rFonts w:ascii="Garamond" w:eastAsia="Times New Roman" w:hAnsi="Garamond" w:cs="Calibri"/>
          <w:b/>
          <w:bCs/>
          <w:color w:val="2F5496" w:themeColor="accent1" w:themeShade="BF"/>
          <w:sz w:val="28"/>
          <w:szCs w:val="28"/>
          <w:lang w:eastAsia="de-DE"/>
        </w:rPr>
        <w:t xml:space="preserve"> </w:t>
      </w:r>
      <w:r w:rsidRPr="007971AA">
        <w:rPr>
          <w:rFonts w:ascii="Garamond" w:eastAsia="Times New Roman" w:hAnsi="Garamond" w:cs="Calibri"/>
          <w:b/>
          <w:bCs/>
          <w:color w:val="2F5496" w:themeColor="accent1" w:themeShade="BF"/>
          <w:sz w:val="28"/>
          <w:szCs w:val="28"/>
          <w:lang w:eastAsia="de-DE"/>
        </w:rPr>
        <w:t>Informationen</w:t>
      </w:r>
      <w:r w:rsidR="00151422" w:rsidRPr="007971AA">
        <w:rPr>
          <w:rFonts w:ascii="Garamond" w:eastAsia="Times New Roman" w:hAnsi="Garamond" w:cs="Calibri"/>
          <w:b/>
          <w:bCs/>
          <w:color w:val="2F5496" w:themeColor="accent1" w:themeShade="BF"/>
          <w:sz w:val="28"/>
          <w:szCs w:val="28"/>
          <w:lang w:eastAsia="de-DE"/>
        </w:rPr>
        <w:t xml:space="preserve">, in Hinblick auf die </w:t>
      </w:r>
      <w:r w:rsidRPr="007971AA">
        <w:rPr>
          <w:rFonts w:ascii="Garamond" w:eastAsia="Times New Roman" w:hAnsi="Garamond" w:cs="Calibri"/>
          <w:b/>
          <w:bCs/>
          <w:color w:val="2F5496" w:themeColor="accent1" w:themeShade="BF"/>
          <w:sz w:val="28"/>
          <w:szCs w:val="28"/>
          <w:lang w:eastAsia="de-DE"/>
        </w:rPr>
        <w:t xml:space="preserve">Geschichte und </w:t>
      </w:r>
      <w:r w:rsidR="00151422" w:rsidRPr="007971AA">
        <w:rPr>
          <w:rFonts w:ascii="Garamond" w:eastAsia="Times New Roman" w:hAnsi="Garamond" w:cs="Calibri"/>
          <w:b/>
          <w:bCs/>
          <w:color w:val="2F5496" w:themeColor="accent1" w:themeShade="BF"/>
          <w:sz w:val="28"/>
          <w:szCs w:val="28"/>
          <w:lang w:eastAsia="de-DE"/>
        </w:rPr>
        <w:t>die</w:t>
      </w:r>
      <w:r w:rsidRPr="007971AA">
        <w:rPr>
          <w:rFonts w:ascii="Garamond" w:eastAsia="Times New Roman" w:hAnsi="Garamond" w:cs="Calibri"/>
          <w:b/>
          <w:bCs/>
          <w:color w:val="2F5496" w:themeColor="accent1" w:themeShade="BF"/>
          <w:sz w:val="28"/>
          <w:szCs w:val="28"/>
          <w:lang w:eastAsia="de-DE"/>
        </w:rPr>
        <w:t xml:space="preserve"> Kultur der Region</w:t>
      </w:r>
      <w:r w:rsidR="00151422" w:rsidRPr="007971AA">
        <w:rPr>
          <w:rFonts w:ascii="Garamond" w:eastAsia="Times New Roman" w:hAnsi="Garamond" w:cs="Calibri"/>
          <w:b/>
          <w:bCs/>
          <w:color w:val="2F5496" w:themeColor="accent1" w:themeShade="BF"/>
          <w:sz w:val="28"/>
          <w:szCs w:val="28"/>
          <w:lang w:eastAsia="de-DE"/>
        </w:rPr>
        <w:t>, ein wichtiges Anliegen sei um Zugezogenen eine</w:t>
      </w:r>
      <w:r w:rsidRPr="007971AA">
        <w:rPr>
          <w:rFonts w:ascii="Garamond" w:eastAsia="Times New Roman" w:hAnsi="Garamond" w:cs="Calibri"/>
          <w:b/>
          <w:bCs/>
          <w:color w:val="2F5496" w:themeColor="accent1" w:themeShade="BF"/>
          <w:sz w:val="28"/>
          <w:szCs w:val="28"/>
          <w:lang w:eastAsia="de-DE"/>
        </w:rPr>
        <w:t xml:space="preserve"> Integration zu ermöglichen. Dennoch gab eine Person an, dass sie persönlich </w:t>
      </w:r>
      <w:r w:rsidR="00433EA1" w:rsidRPr="007971AA">
        <w:rPr>
          <w:rFonts w:ascii="Garamond" w:eastAsia="Times New Roman" w:hAnsi="Garamond" w:cs="Calibri"/>
          <w:b/>
          <w:bCs/>
          <w:color w:val="2F5496" w:themeColor="accent1" w:themeShade="BF"/>
          <w:sz w:val="28"/>
          <w:szCs w:val="28"/>
          <w:lang w:eastAsia="de-DE"/>
        </w:rPr>
        <w:t xml:space="preserve">es als </w:t>
      </w:r>
      <w:r w:rsidRPr="007971AA">
        <w:rPr>
          <w:rFonts w:ascii="Garamond" w:eastAsia="Times New Roman" w:hAnsi="Garamond" w:cs="Calibri"/>
          <w:b/>
          <w:bCs/>
          <w:color w:val="2F5496" w:themeColor="accent1" w:themeShade="BF"/>
          <w:sz w:val="28"/>
          <w:szCs w:val="28"/>
          <w:lang w:eastAsia="de-DE"/>
        </w:rPr>
        <w:t xml:space="preserve">schwierig </w:t>
      </w:r>
      <w:r w:rsidR="00433EA1" w:rsidRPr="007971AA">
        <w:rPr>
          <w:rFonts w:ascii="Garamond" w:eastAsia="Times New Roman" w:hAnsi="Garamond" w:cs="Calibri"/>
          <w:b/>
          <w:bCs/>
          <w:color w:val="2F5496" w:themeColor="accent1" w:themeShade="BF"/>
          <w:sz w:val="28"/>
          <w:szCs w:val="28"/>
          <w:lang w:eastAsia="de-DE"/>
        </w:rPr>
        <w:t>empfinde</w:t>
      </w:r>
      <w:r w:rsidRPr="007971AA">
        <w:rPr>
          <w:rFonts w:ascii="Garamond" w:eastAsia="Times New Roman" w:hAnsi="Garamond" w:cs="Calibri"/>
          <w:b/>
          <w:bCs/>
          <w:color w:val="2F5496" w:themeColor="accent1" w:themeShade="BF"/>
          <w:sz w:val="28"/>
          <w:szCs w:val="28"/>
          <w:lang w:eastAsia="de-DE"/>
        </w:rPr>
        <w:t xml:space="preserve">, einen neuen Ort als Heimat zu bezeichnen. </w:t>
      </w:r>
    </w:p>
    <w:p w14:paraId="5B4C00D7" w14:textId="78A50159" w:rsidR="00151422" w:rsidRPr="007971AA" w:rsidRDefault="00151422" w:rsidP="00151422">
      <w:pPr>
        <w:rPr>
          <w:rFonts w:ascii="Garamond" w:hAnsi="Garamond" w:cs="Calibri"/>
          <w:b/>
          <w:bCs/>
          <w:i/>
          <w:iCs/>
          <w:color w:val="2F5496" w:themeColor="accent1" w:themeShade="BF"/>
          <w:sz w:val="28"/>
          <w:szCs w:val="28"/>
        </w:rPr>
      </w:pPr>
    </w:p>
    <w:p w14:paraId="23322997" w14:textId="77777777" w:rsidR="00151422" w:rsidRPr="007971AA" w:rsidRDefault="00151422" w:rsidP="00151422">
      <w:pPr>
        <w:rPr>
          <w:rFonts w:ascii="Garamond" w:hAnsi="Garamond" w:cs="Calibri"/>
          <w:b/>
          <w:bCs/>
          <w:color w:val="2F5496" w:themeColor="accent1" w:themeShade="BF"/>
          <w:sz w:val="28"/>
          <w:szCs w:val="28"/>
        </w:rPr>
      </w:pPr>
      <w:r w:rsidRPr="007971AA">
        <w:rPr>
          <w:rFonts w:ascii="Garamond" w:hAnsi="Garamond" w:cs="Calibri"/>
          <w:b/>
          <w:bCs/>
          <w:color w:val="2F5496" w:themeColor="accent1" w:themeShade="BF"/>
          <w:sz w:val="28"/>
          <w:szCs w:val="28"/>
        </w:rPr>
        <w:t xml:space="preserve">Durch das Projekt „Herkunft hat Zukunft“ seien alle Befragten auf neue historische Fakten oder persönliche Geschichten ihrer Umgebung aufmerksam geworden, und empfanden insbesondere den internationalen Austausch miteinander als sehr positiv. </w:t>
      </w:r>
    </w:p>
    <w:p w14:paraId="6D319BC8" w14:textId="77777777" w:rsidR="00151422" w:rsidRPr="007971AA" w:rsidRDefault="00151422" w:rsidP="00151422">
      <w:pPr>
        <w:rPr>
          <w:rFonts w:ascii="Garamond" w:hAnsi="Garamond" w:cs="Calibri"/>
          <w:b/>
          <w:bCs/>
          <w:i/>
          <w:iCs/>
          <w:color w:val="2F5496" w:themeColor="accent1" w:themeShade="BF"/>
          <w:sz w:val="28"/>
          <w:szCs w:val="28"/>
        </w:rPr>
      </w:pPr>
    </w:p>
    <w:sectPr w:rsidR="00151422" w:rsidRPr="007971AA" w:rsidSect="0005364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4A"/>
    <w:rsid w:val="0001324A"/>
    <w:rsid w:val="0005364B"/>
    <w:rsid w:val="00151422"/>
    <w:rsid w:val="001A6CCB"/>
    <w:rsid w:val="00340E63"/>
    <w:rsid w:val="003E3AAA"/>
    <w:rsid w:val="00433EA1"/>
    <w:rsid w:val="0046736D"/>
    <w:rsid w:val="004F2D11"/>
    <w:rsid w:val="00592725"/>
    <w:rsid w:val="007971AA"/>
    <w:rsid w:val="00AE5313"/>
    <w:rsid w:val="00CF51A7"/>
    <w:rsid w:val="00D16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14:docId w14:val="21DAF198"/>
  <w14:defaultImageDpi w14:val="32767"/>
  <w15:chartTrackingRefBased/>
  <w15:docId w15:val="{BF993515-1A49-024B-8094-79F55CFA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3778">
      <w:bodyDiv w:val="1"/>
      <w:marLeft w:val="0"/>
      <w:marRight w:val="0"/>
      <w:marTop w:val="0"/>
      <w:marBottom w:val="0"/>
      <w:divBdr>
        <w:top w:val="none" w:sz="0" w:space="0" w:color="auto"/>
        <w:left w:val="none" w:sz="0" w:space="0" w:color="auto"/>
        <w:bottom w:val="none" w:sz="0" w:space="0" w:color="auto"/>
        <w:right w:val="none" w:sz="0" w:space="0" w:color="auto"/>
      </w:divBdr>
    </w:div>
    <w:div w:id="662204372">
      <w:bodyDiv w:val="1"/>
      <w:marLeft w:val="0"/>
      <w:marRight w:val="0"/>
      <w:marTop w:val="0"/>
      <w:marBottom w:val="0"/>
      <w:divBdr>
        <w:top w:val="none" w:sz="0" w:space="0" w:color="auto"/>
        <w:left w:val="none" w:sz="0" w:space="0" w:color="auto"/>
        <w:bottom w:val="none" w:sz="0" w:space="0" w:color="auto"/>
        <w:right w:val="none" w:sz="0" w:space="0" w:color="auto"/>
      </w:divBdr>
    </w:div>
    <w:div w:id="1264605119">
      <w:bodyDiv w:val="1"/>
      <w:marLeft w:val="0"/>
      <w:marRight w:val="0"/>
      <w:marTop w:val="0"/>
      <w:marBottom w:val="0"/>
      <w:divBdr>
        <w:top w:val="none" w:sz="0" w:space="0" w:color="auto"/>
        <w:left w:val="none" w:sz="0" w:space="0" w:color="auto"/>
        <w:bottom w:val="none" w:sz="0" w:space="0" w:color="auto"/>
        <w:right w:val="none" w:sz="0" w:space="0" w:color="auto"/>
      </w:divBdr>
    </w:div>
    <w:div w:id="1469519005">
      <w:bodyDiv w:val="1"/>
      <w:marLeft w:val="0"/>
      <w:marRight w:val="0"/>
      <w:marTop w:val="0"/>
      <w:marBottom w:val="0"/>
      <w:divBdr>
        <w:top w:val="none" w:sz="0" w:space="0" w:color="auto"/>
        <w:left w:val="none" w:sz="0" w:space="0" w:color="auto"/>
        <w:bottom w:val="none" w:sz="0" w:space="0" w:color="auto"/>
        <w:right w:val="none" w:sz="0" w:space="0" w:color="auto"/>
      </w:divBdr>
    </w:div>
    <w:div w:id="1731073041">
      <w:bodyDiv w:val="1"/>
      <w:marLeft w:val="0"/>
      <w:marRight w:val="0"/>
      <w:marTop w:val="0"/>
      <w:marBottom w:val="0"/>
      <w:divBdr>
        <w:top w:val="none" w:sz="0" w:space="0" w:color="auto"/>
        <w:left w:val="none" w:sz="0" w:space="0" w:color="auto"/>
        <w:bottom w:val="none" w:sz="0" w:space="0" w:color="auto"/>
        <w:right w:val="none" w:sz="0" w:space="0" w:color="auto"/>
      </w:divBdr>
    </w:div>
    <w:div w:id="18533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3559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Ulrike Kurth</cp:lastModifiedBy>
  <cp:revision>2</cp:revision>
  <dcterms:created xsi:type="dcterms:W3CDTF">2022-10-16T07:33:00Z</dcterms:created>
  <dcterms:modified xsi:type="dcterms:W3CDTF">2022-10-16T07:33:00Z</dcterms:modified>
</cp:coreProperties>
</file>